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BD7" w:rsidRPr="00756BD7" w:rsidRDefault="00756BD7" w:rsidP="00756BD7">
      <w:pPr>
        <w:spacing w:after="360"/>
        <w:jc w:val="center"/>
        <w:rPr>
          <w:rFonts w:ascii="Myriad Web" w:hAnsi="Myriad Web" w:cs="Arial"/>
          <w:b/>
          <w:noProof/>
          <w:sz w:val="40"/>
          <w:szCs w:val="40"/>
          <w:u w:val="single"/>
          <w:lang w:eastAsia="cs-CZ"/>
        </w:rPr>
      </w:pPr>
      <w:r w:rsidRPr="00756BD7">
        <w:rPr>
          <w:rFonts w:ascii="Myriad Web" w:hAnsi="Myriad Web" w:cs="Arial"/>
          <w:b/>
          <w:noProof/>
          <w:sz w:val="40"/>
          <w:szCs w:val="40"/>
          <w:u w:val="single"/>
          <w:lang w:eastAsia="cs-CZ"/>
        </w:rPr>
        <w:t>Traktor Cub Cadet XT2 QR 106</w:t>
      </w:r>
    </w:p>
    <w:p w:rsidR="00756BD7" w:rsidRPr="00756BD7" w:rsidRDefault="00756BD7" w:rsidP="00756BD7">
      <w:pPr>
        <w:shd w:val="clear" w:color="auto" w:fill="FFFFFF"/>
        <w:rPr>
          <w:rFonts w:asciiTheme="minorHAnsi" w:hAnsiTheme="minorHAnsi" w:cstheme="minorHAnsi"/>
          <w:b/>
          <w:bCs/>
          <w:caps/>
          <w:sz w:val="32"/>
          <w:szCs w:val="32"/>
          <w:u w:val="single"/>
          <w:lang w:eastAsia="cs-CZ"/>
        </w:rPr>
      </w:pPr>
      <w:r w:rsidRPr="00756BD7">
        <w:rPr>
          <w:rFonts w:asciiTheme="minorHAnsi" w:hAnsiTheme="minorHAnsi" w:cstheme="minorHAnsi"/>
          <w:b/>
          <w:bCs/>
          <w:caps/>
          <w:sz w:val="32"/>
          <w:szCs w:val="32"/>
          <w:u w:val="single"/>
          <w:lang w:eastAsia="cs-CZ"/>
        </w:rPr>
        <w:t>SPECIFIKACE</w:t>
      </w:r>
    </w:p>
    <w:tbl>
      <w:tblPr>
        <w:tblpPr w:leftFromText="141" w:rightFromText="141" w:vertAnchor="text" w:tblpY="1"/>
        <w:tblOverlap w:val="never"/>
        <w:tblW w:w="5028" w:type="pct"/>
        <w:tblCellSpacing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"/>
        <w:gridCol w:w="8968"/>
      </w:tblGrid>
      <w:tr w:rsidR="00756BD7" w:rsidRPr="00756BD7" w:rsidTr="00756BD7">
        <w:trPr>
          <w:tblCellSpacing w:w="15" w:type="dxa"/>
        </w:trPr>
        <w:tc>
          <w:tcPr>
            <w:tcW w:w="110" w:type="dxa"/>
            <w:shd w:val="clear" w:color="auto" w:fill="auto"/>
            <w:hideMark/>
          </w:tcPr>
          <w:p w:rsidR="00756BD7" w:rsidRDefault="00756BD7" w:rsidP="00756BD7">
            <w:pPr>
              <w:rPr>
                <w:lang w:eastAsia="cs-CZ"/>
              </w:rPr>
            </w:pPr>
            <w:r w:rsidRPr="00756BD7">
              <w:rPr>
                <w:lang w:eastAsia="cs-CZ"/>
              </w:rPr>
              <w:t> </w:t>
            </w: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  <w:p w:rsidR="00756BD7" w:rsidRDefault="00756BD7" w:rsidP="00756BD7">
            <w:pPr>
              <w:rPr>
                <w:lang w:eastAsia="cs-CZ"/>
              </w:rPr>
            </w:pPr>
          </w:p>
          <w:p w:rsidR="00756BD7" w:rsidRPr="00756BD7" w:rsidRDefault="00756BD7" w:rsidP="00756BD7">
            <w:pPr>
              <w:rPr>
                <w:lang w:eastAsia="cs-CZ"/>
              </w:rPr>
            </w:pPr>
          </w:p>
        </w:tc>
        <w:tc>
          <w:tcPr>
            <w:tcW w:w="8922" w:type="dxa"/>
            <w:shd w:val="clear" w:color="auto" w:fill="auto"/>
            <w:hideMark/>
          </w:tcPr>
          <w:p w:rsidR="00756BD7" w:rsidRPr="00756BD7" w:rsidRDefault="00756BD7" w:rsidP="00756BD7">
            <w:pPr>
              <w:rPr>
                <w:lang w:eastAsia="cs-CZ"/>
              </w:rPr>
            </w:pPr>
          </w:p>
          <w:tbl>
            <w:tblPr>
              <w:tblW w:w="5000" w:type="pct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08"/>
              <w:gridCol w:w="50"/>
              <w:gridCol w:w="65"/>
            </w:tblGrid>
            <w:tr w:rsidR="00756BD7" w:rsidRPr="00756BD7" w:rsidTr="00756BD7">
              <w:trPr>
                <w:trHeight w:val="8772"/>
                <w:tblCellSpacing w:w="15" w:type="dxa"/>
              </w:trPr>
              <w:tc>
                <w:tcPr>
                  <w:tcW w:w="50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Spacing w:w="1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2"/>
                    <w:gridCol w:w="4866"/>
                    <w:gridCol w:w="50"/>
                    <w:gridCol w:w="50"/>
                    <w:gridCol w:w="65"/>
                  </w:tblGrid>
                  <w:tr w:rsidR="00756BD7" w:rsidRPr="00756BD7" w:rsidTr="00756BD7">
                    <w:trPr>
                      <w:gridAfter w:val="3"/>
                      <w:wAfter w:w="120" w:type="dxa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t>MOTOR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t>XT2 QR106</w:t>
                        </w:r>
                      </w:p>
                    </w:tc>
                  </w:tr>
                  <w:tr w:rsidR="00756BD7" w:rsidRPr="00756BD7" w:rsidTr="00756BD7">
                    <w:trPr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Motor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proofErr w:type="spellStart"/>
                        <w:r w:rsidRPr="00756BD7">
                          <w:rPr>
                            <w:lang w:eastAsia="cs-CZ"/>
                          </w:rPr>
                          <w:t>Kawasaki</w:t>
                        </w:r>
                        <w:proofErr w:type="spellEnd"/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Obsah (cm</w:t>
                        </w:r>
                        <w:r w:rsidRPr="00756BD7">
                          <w:rPr>
                            <w:sz w:val="19"/>
                            <w:szCs w:val="19"/>
                            <w:vertAlign w:val="superscript"/>
                            <w:lang w:eastAsia="cs-CZ"/>
                          </w:rPr>
                          <w:t>3</w:t>
                        </w:r>
                        <w:r w:rsidRPr="00756BD7">
                          <w:rPr>
                            <w:lang w:eastAsia="cs-CZ"/>
                          </w:rPr>
                          <w:t>)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726 cm³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Výkon (kW/min</w:t>
                        </w:r>
                        <w:r w:rsidRPr="00756BD7">
                          <w:rPr>
                            <w:sz w:val="19"/>
                            <w:szCs w:val="19"/>
                            <w:vertAlign w:val="superscript"/>
                            <w:lang w:eastAsia="cs-CZ"/>
                          </w:rPr>
                          <w:t>-1</w:t>
                        </w:r>
                        <w:r w:rsidRPr="00756BD7">
                          <w:rPr>
                            <w:lang w:eastAsia="cs-CZ"/>
                          </w:rPr>
                          <w:t>)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11,6 / 2 100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Počet válců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Vidlicový dvouválec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Obsah nádrže (kapacita)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11,4 l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Mazání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–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348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t>POHON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Převodovka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Hydrostatický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Rychlost (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max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>)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(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nast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>.) plynule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Ovládání rychlosti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Ovládání nožním pedálem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Tempomat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Standard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348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t>ŽACÍ ÚSTROJÍ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Doporučená plocha (m</w:t>
                        </w:r>
                        <w:r w:rsidRPr="00756BD7">
                          <w:rPr>
                            <w:sz w:val="19"/>
                            <w:szCs w:val="19"/>
                            <w:vertAlign w:val="superscript"/>
                            <w:lang w:eastAsia="cs-CZ"/>
                          </w:rPr>
                          <w:t>2</w:t>
                        </w:r>
                        <w:r w:rsidRPr="00756BD7">
                          <w:rPr>
                            <w:lang w:eastAsia="cs-CZ"/>
                          </w:rPr>
                          <w:t>/h)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8000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Záběr / Nastavení výšky sečení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106 cm / 25-100 mm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Možnosti sečení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lisovaný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Počet nožů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2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Zapínání žacího ústrojí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Elektricky stiskem tlačítka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Stupně sečení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12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Kolečka žacího ústrojí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2 kuličky / kola válečků žacího ústrojí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Mycí tryska / mulčování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Standard / (196-550-000) / (196-560-000)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348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t>SYSTÉM VÝHOZU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Sběrný koš (kapacita)(l)</w:t>
                        </w:r>
                      </w:p>
                    </w:tc>
                    <w:tc>
                      <w:tcPr>
                        <w:tcW w:w="4986" w:type="dxa"/>
                        <w:gridSpan w:val="4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320 l / (196-555-603 protiprachový systém)</w:t>
                        </w: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 xml:space="preserve">Zadní páka / 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hardtop</w:t>
                        </w:r>
                        <w:proofErr w:type="spellEnd"/>
                      </w:p>
                    </w:tc>
                    <w:tc>
                      <w:tcPr>
                        <w:tcW w:w="4986" w:type="dxa"/>
                        <w:gridSpan w:val="4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Zahnutá Ergo teleskopická rukojeť / plast</w:t>
                        </w:r>
                      </w:p>
                    </w:tc>
                  </w:tr>
                  <w:tr w:rsidR="00756BD7" w:rsidRPr="00756BD7" w:rsidTr="00756BD7">
                    <w:trPr>
                      <w:trHeight w:val="264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Ukazatel naplnění</w:t>
                        </w:r>
                      </w:p>
                    </w:tc>
                    <w:tc>
                      <w:tcPr>
                        <w:tcW w:w="4986" w:type="dxa"/>
                        <w:gridSpan w:val="4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Deluxe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 xml:space="preserve"> s automatickým vypnutím nožů </w:t>
                        </w:r>
                      </w:p>
                    </w:tc>
                  </w:tr>
                  <w:tr w:rsidR="00756BD7" w:rsidRPr="00756BD7" w:rsidTr="00756BD7">
                    <w:trPr>
                      <w:trHeight w:val="276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Sběrný koš (kapacita)(l)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320 l / (196-555-603 protiprachový systém)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76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t>RÁM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Přední náprava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Litina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Nárazník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Standard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Poloměr otáčení (cm) (cm)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 xml:space="preserve">TIGHT TURN 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xTRENE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 xml:space="preserve"> 17 cm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Kola (P/Z)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15 x 6 / 18 x 8,5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Dvojitá kuličková ložiska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Kluzná ložiska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Průchozí rám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 xml:space="preserve">Kompletně 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roboticky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 xml:space="preserve"> svařovaný rám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324"/>
                      <w:tblCellSpacing w:w="15" w:type="dxa"/>
                    </w:trPr>
                    <w:tc>
                      <w:tcPr>
                        <w:tcW w:w="8703" w:type="dxa"/>
                        <w:gridSpan w:val="5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pacing w:after="525"/>
                          <w:suppressOverlap/>
                          <w:rPr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76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D376F2" w:rsidRDefault="00D376F2" w:rsidP="00195D91">
                        <w:pPr>
                          <w:framePr w:hSpace="141" w:wrap="around" w:vAnchor="text" w:hAnchor="text" w:y="1"/>
                          <w:suppressOverlap/>
                          <w:rPr>
                            <w:b/>
                            <w:bCs/>
                            <w:lang w:eastAsia="cs-CZ"/>
                          </w:rPr>
                        </w:pPr>
                      </w:p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lastRenderedPageBreak/>
                          <w:t>ELEKTRIKA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Baterie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Standard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Světlomety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LED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Systémový monitor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Standard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Bezpečnostní systém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Startování pouze při zařazeném neutrálu, tlačítkový spínač, parkovací brzda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76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t>KOMFORT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Typ sedadla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Pohodlné sedadlo s vyšším opěradlem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Nastavení sedadla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Pohodlné diagonální nastavení sedadla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Volant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 xml:space="preserve">Ergonomický volant Soft 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Grip</w:t>
                        </w:r>
                        <w:proofErr w:type="spellEnd"/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Schránka na nářadí/12 V přípojka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Standard / Standard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Volba zpětného sečení (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RevTEK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>)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Standard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Nabíječka baterie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–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76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b/>
                            <w:bCs/>
                            <w:lang w:eastAsia="cs-CZ"/>
                          </w:rPr>
                          <w:t>ROZMĚRY</w:t>
                        </w:r>
                      </w:p>
                    </w:tc>
                    <w:tc>
                      <w:tcPr>
                        <w:tcW w:w="4836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proofErr w:type="spellStart"/>
                        <w:r w:rsidRPr="00756BD7">
                          <w:rPr>
                            <w:lang w:eastAsia="cs-CZ"/>
                          </w:rPr>
                          <w:t>LpA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 xml:space="preserve"> /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LwA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>/</w:t>
                        </w:r>
                        <w:proofErr w:type="spellStart"/>
                        <w:r w:rsidRPr="00756BD7">
                          <w:rPr>
                            <w:lang w:eastAsia="cs-CZ"/>
                          </w:rPr>
                          <w:t>LwAg</w:t>
                        </w:r>
                        <w:proofErr w:type="spellEnd"/>
                        <w:r w:rsidRPr="00756BD7">
                          <w:rPr>
                            <w:lang w:eastAsia="cs-CZ"/>
                          </w:rPr>
                          <w:t xml:space="preserve"> (dB)</w:t>
                        </w:r>
                      </w:p>
                    </w:tc>
                    <w:tc>
                      <w:tcPr>
                        <w:tcW w:w="4836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88 / 98 / 100</w:t>
                        </w: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0" w:type="dxa"/>
                        <w:shd w:val="clear" w:color="auto" w:fill="auto"/>
                        <w:vAlign w:val="center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Hodnota vibrací těla (K-Faktor) (m/s</w:t>
                        </w:r>
                        <w:r w:rsidRPr="00756BD7">
                          <w:rPr>
                            <w:sz w:val="19"/>
                            <w:szCs w:val="19"/>
                            <w:vertAlign w:val="superscript"/>
                            <w:lang w:eastAsia="cs-CZ"/>
                          </w:rPr>
                          <w:t>2</w:t>
                        </w:r>
                        <w:r w:rsidRPr="00756BD7">
                          <w:rPr>
                            <w:lang w:eastAsia="cs-CZ"/>
                          </w:rPr>
                          <w:t>)</w:t>
                        </w:r>
                      </w:p>
                    </w:tc>
                    <w:tc>
                      <w:tcPr>
                        <w:tcW w:w="4986" w:type="dxa"/>
                        <w:gridSpan w:val="4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1 / 0,5</w:t>
                        </w: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Hodnota vibrace (K-Faktor) (m/s</w:t>
                        </w:r>
                        <w:r w:rsidRPr="00756BD7">
                          <w:rPr>
                            <w:sz w:val="19"/>
                            <w:szCs w:val="19"/>
                            <w:vertAlign w:val="superscript"/>
                            <w:lang w:eastAsia="cs-CZ"/>
                          </w:rPr>
                          <w:t>2</w:t>
                        </w:r>
                        <w:r w:rsidRPr="00756BD7">
                          <w:rPr>
                            <w:lang w:eastAsia="cs-CZ"/>
                          </w:rPr>
                          <w:t>)</w:t>
                        </w:r>
                      </w:p>
                    </w:tc>
                    <w:tc>
                      <w:tcPr>
                        <w:tcW w:w="4986" w:type="dxa"/>
                        <w:gridSpan w:val="4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5 / 1,5</w:t>
                        </w: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Rozměry (D / Š / V)</w:t>
                        </w:r>
                      </w:p>
                    </w:tc>
                    <w:tc>
                      <w:tcPr>
                        <w:tcW w:w="4986" w:type="dxa"/>
                        <w:gridSpan w:val="4"/>
                        <w:shd w:val="clear" w:color="auto" w:fill="auto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250 / 110 / 118</w:t>
                        </w:r>
                      </w:p>
                    </w:tc>
                  </w:tr>
                  <w:tr w:rsidR="00756BD7" w:rsidRPr="00756BD7" w:rsidTr="00756BD7">
                    <w:trPr>
                      <w:trHeight w:val="252"/>
                      <w:tblCellSpacing w:w="15" w:type="dxa"/>
                    </w:trPr>
                    <w:tc>
                      <w:tcPr>
                        <w:tcW w:w="3687" w:type="dxa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Hmotnost (cca) (kg)</w:t>
                        </w:r>
                      </w:p>
                    </w:tc>
                    <w:tc>
                      <w:tcPr>
                        <w:tcW w:w="4986" w:type="dxa"/>
                        <w:gridSpan w:val="4"/>
                        <w:shd w:val="clear" w:color="auto" w:fill="EEEDF2"/>
                        <w:hideMark/>
                      </w:tcPr>
                      <w:p w:rsidR="00756BD7" w:rsidRPr="00756BD7" w:rsidRDefault="00756BD7" w:rsidP="00195D91">
                        <w:pPr>
                          <w:framePr w:hSpace="141" w:wrap="around" w:vAnchor="text" w:hAnchor="text" w:y="1"/>
                          <w:suppressOverlap/>
                          <w:rPr>
                            <w:lang w:eastAsia="cs-CZ"/>
                          </w:rPr>
                        </w:pPr>
                        <w:r w:rsidRPr="00756BD7">
                          <w:rPr>
                            <w:lang w:eastAsia="cs-CZ"/>
                          </w:rPr>
                          <w:t> 253 kg</w:t>
                        </w:r>
                      </w:p>
                    </w:tc>
                  </w:tr>
                </w:tbl>
                <w:p w:rsidR="00756BD7" w:rsidRDefault="00756BD7" w:rsidP="00195D91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eastAsia="cs-CZ"/>
                    </w:rPr>
                  </w:pPr>
                </w:p>
                <w:p w:rsidR="00756BD7" w:rsidRPr="00756BD7" w:rsidRDefault="00756BD7" w:rsidP="00195D91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eastAsia="cs-CZ"/>
                    </w:rPr>
                  </w:pPr>
                </w:p>
              </w:tc>
              <w:tc>
                <w:tcPr>
                  <w:tcW w:w="30" w:type="dxa"/>
                  <w:shd w:val="clear" w:color="auto" w:fill="FFFFFF"/>
                  <w:hideMark/>
                </w:tcPr>
                <w:p w:rsidR="00756BD7" w:rsidRPr="00756BD7" w:rsidRDefault="00756BD7" w:rsidP="00195D91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eastAsia="cs-CZ"/>
                    </w:rPr>
                  </w:pPr>
                  <w:r w:rsidRPr="00756BD7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eastAsia="cs-CZ"/>
                    </w:rPr>
                    <w:lastRenderedPageBreak/>
                    <w:t> </w:t>
                  </w:r>
                </w:p>
              </w:tc>
              <w:tc>
                <w:tcPr>
                  <w:tcW w:w="150" w:type="dxa"/>
                  <w:shd w:val="clear" w:color="auto" w:fill="FFFFFF"/>
                  <w:hideMark/>
                </w:tcPr>
                <w:p w:rsidR="00756BD7" w:rsidRPr="00756BD7" w:rsidRDefault="00756BD7" w:rsidP="00195D91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eastAsia="cs-CZ"/>
                    </w:rPr>
                  </w:pPr>
                  <w:r w:rsidRPr="00756BD7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eastAsia="cs-CZ"/>
                    </w:rPr>
                    <w:t> </w:t>
                  </w:r>
                </w:p>
              </w:tc>
            </w:tr>
          </w:tbl>
          <w:p w:rsidR="00756BD7" w:rsidRPr="00756BD7" w:rsidRDefault="00756BD7" w:rsidP="00756BD7">
            <w:pPr>
              <w:rPr>
                <w:lang w:eastAsia="cs-CZ"/>
              </w:rPr>
            </w:pPr>
          </w:p>
        </w:tc>
      </w:tr>
    </w:tbl>
    <w:p w:rsidR="00756BD7" w:rsidRDefault="00756BD7" w:rsidP="00242167">
      <w:pPr>
        <w:spacing w:after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="Calibri" w:hAnsi="Calibri" w:cs="Calibri"/>
          <w:noProof/>
          <w:color w:val="000000"/>
          <w:sz w:val="26"/>
          <w:szCs w:val="26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3804920</wp:posOffset>
            </wp:positionV>
            <wp:extent cx="4413885" cy="4413885"/>
            <wp:effectExtent l="0" t="0" r="5715" b="5715"/>
            <wp:wrapNone/>
            <wp:docPr id="2" name="Obrázek 2" descr="Obsah obrázku dort, žlutá, sekačka na trávu, auto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458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40"/>
          <w:szCs w:val="40"/>
        </w:rPr>
        <w:br w:type="textWrapping" w:clear="all"/>
      </w:r>
    </w:p>
    <w:p w:rsidR="00756BD7" w:rsidRDefault="00756BD7" w:rsidP="00242167">
      <w:pPr>
        <w:spacing w:after="240"/>
        <w:rPr>
          <w:rFonts w:asciiTheme="minorHAnsi" w:hAnsiTheme="minorHAnsi" w:cstheme="minorHAnsi"/>
          <w:b/>
          <w:sz w:val="40"/>
          <w:szCs w:val="40"/>
        </w:rPr>
      </w:pPr>
    </w:p>
    <w:p w:rsidR="00756BD7" w:rsidRDefault="00756BD7" w:rsidP="00242167">
      <w:pPr>
        <w:spacing w:after="240"/>
        <w:rPr>
          <w:rFonts w:asciiTheme="minorHAnsi" w:hAnsiTheme="minorHAnsi" w:cstheme="minorHAnsi"/>
          <w:b/>
          <w:sz w:val="40"/>
          <w:szCs w:val="40"/>
        </w:rPr>
      </w:pPr>
    </w:p>
    <w:p w:rsidR="00756BD7" w:rsidRDefault="00756BD7" w:rsidP="00242167">
      <w:pPr>
        <w:spacing w:after="240"/>
        <w:rPr>
          <w:rFonts w:asciiTheme="minorHAnsi" w:hAnsiTheme="minorHAnsi" w:cstheme="minorHAnsi"/>
          <w:b/>
          <w:sz w:val="40"/>
          <w:szCs w:val="40"/>
        </w:rPr>
      </w:pPr>
    </w:p>
    <w:p w:rsidR="00756BD7" w:rsidRDefault="00756BD7" w:rsidP="00242167">
      <w:pPr>
        <w:spacing w:after="240"/>
        <w:rPr>
          <w:rFonts w:asciiTheme="minorHAnsi" w:hAnsiTheme="minorHAnsi" w:cstheme="minorHAnsi"/>
          <w:b/>
          <w:sz w:val="40"/>
          <w:szCs w:val="40"/>
        </w:rPr>
      </w:pPr>
    </w:p>
    <w:p w:rsidR="00242167" w:rsidRPr="00D0308F" w:rsidRDefault="00242167" w:rsidP="00242167">
      <w:pPr>
        <w:spacing w:after="240"/>
        <w:rPr>
          <w:rFonts w:asciiTheme="minorHAnsi" w:hAnsiTheme="minorHAnsi" w:cstheme="minorHAnsi"/>
          <w:b/>
          <w:sz w:val="40"/>
          <w:szCs w:val="40"/>
        </w:rPr>
      </w:pPr>
      <w:r w:rsidRPr="00D0308F">
        <w:rPr>
          <w:rFonts w:asciiTheme="minorHAnsi" w:hAnsiTheme="minorHAnsi" w:cstheme="minorHAnsi"/>
          <w:b/>
          <w:sz w:val="40"/>
          <w:szCs w:val="40"/>
        </w:rPr>
        <w:lastRenderedPageBreak/>
        <w:t>Cenová nabídka</w:t>
      </w:r>
    </w:p>
    <w:p w:rsidR="00D0308F" w:rsidRDefault="00D0308F" w:rsidP="00302BA6">
      <w:pPr>
        <w:tabs>
          <w:tab w:val="right" w:leader="dot" w:pos="9214"/>
        </w:tabs>
        <w:spacing w:after="240"/>
        <w:rPr>
          <w:rFonts w:ascii="Arial" w:hAnsi="Arial" w:cs="Arial"/>
          <w:noProof/>
          <w:lang w:eastAsia="cs-CZ"/>
        </w:rPr>
      </w:pPr>
    </w:p>
    <w:p w:rsidR="00302BA6" w:rsidRPr="00302BA6" w:rsidRDefault="00450250" w:rsidP="00302BA6">
      <w:pPr>
        <w:tabs>
          <w:tab w:val="right" w:leader="dot" w:pos="9214"/>
        </w:tabs>
        <w:spacing w:after="240"/>
        <w:rPr>
          <w:rFonts w:ascii="Arial" w:hAnsi="Arial" w:cs="Arial"/>
          <w:color w:val="272727"/>
          <w:lang w:eastAsia="cs-CZ"/>
        </w:rPr>
      </w:pPr>
      <w:r>
        <w:rPr>
          <w:rFonts w:ascii="Arial" w:hAnsi="Arial" w:cs="Arial"/>
          <w:noProof/>
          <w:lang w:eastAsia="cs-CZ"/>
        </w:rPr>
        <w:t>Cena(bez DPH)</w:t>
      </w:r>
      <w:r w:rsidR="00302BA6" w:rsidRPr="00302BA6">
        <w:rPr>
          <w:rFonts w:ascii="Arial" w:hAnsi="Arial" w:cs="Arial"/>
          <w:color w:val="272727"/>
          <w:lang w:eastAsia="cs-CZ"/>
        </w:rPr>
        <w:tab/>
      </w:r>
      <w:r w:rsidR="00756BD7">
        <w:rPr>
          <w:rFonts w:ascii="Arial" w:hAnsi="Arial" w:cs="Arial"/>
          <w:color w:val="272727"/>
          <w:lang w:eastAsia="cs-CZ"/>
        </w:rPr>
        <w:t>66.942</w:t>
      </w:r>
      <w:r w:rsidR="00302BA6" w:rsidRPr="00302BA6">
        <w:rPr>
          <w:rFonts w:ascii="Arial" w:hAnsi="Arial" w:cs="Arial"/>
          <w:b/>
          <w:color w:val="272727"/>
          <w:lang w:eastAsia="cs-CZ"/>
        </w:rPr>
        <w:t>,-Kč</w:t>
      </w:r>
    </w:p>
    <w:p w:rsidR="00302BA6" w:rsidRDefault="00302BA6" w:rsidP="00302BA6">
      <w:pPr>
        <w:tabs>
          <w:tab w:val="right" w:leader="dot" w:pos="9214"/>
        </w:tabs>
        <w:spacing w:after="240"/>
        <w:rPr>
          <w:rFonts w:ascii="Arial" w:hAnsi="Arial" w:cs="Arial"/>
          <w:b/>
          <w:color w:val="272727"/>
          <w:lang w:eastAsia="cs-CZ"/>
        </w:rPr>
      </w:pPr>
      <w:r w:rsidRPr="00302BA6">
        <w:rPr>
          <w:rFonts w:ascii="Arial" w:hAnsi="Arial" w:cs="Arial"/>
          <w:color w:val="272727"/>
          <w:lang w:eastAsia="cs-CZ"/>
        </w:rPr>
        <w:t xml:space="preserve">DPH </w:t>
      </w:r>
      <w:proofErr w:type="gramStart"/>
      <w:r w:rsidRPr="00302BA6">
        <w:rPr>
          <w:rFonts w:ascii="Arial" w:hAnsi="Arial" w:cs="Arial"/>
          <w:color w:val="272727"/>
          <w:lang w:eastAsia="cs-CZ"/>
        </w:rPr>
        <w:t>21</w:t>
      </w:r>
      <w:r>
        <w:rPr>
          <w:rFonts w:ascii="Arial" w:hAnsi="Arial" w:cs="Arial"/>
          <w:color w:val="272727"/>
          <w:lang w:eastAsia="cs-CZ"/>
        </w:rPr>
        <w:t>%</w:t>
      </w:r>
      <w:proofErr w:type="gramEnd"/>
      <w:r>
        <w:rPr>
          <w:rFonts w:ascii="Arial" w:hAnsi="Arial" w:cs="Arial"/>
          <w:color w:val="272727"/>
          <w:lang w:eastAsia="cs-CZ"/>
        </w:rPr>
        <w:tab/>
      </w:r>
      <w:r w:rsidR="00756BD7">
        <w:rPr>
          <w:rFonts w:ascii="Arial" w:hAnsi="Arial" w:cs="Arial"/>
          <w:color w:val="272727"/>
          <w:lang w:eastAsia="cs-CZ"/>
        </w:rPr>
        <w:t>14.058</w:t>
      </w:r>
      <w:r>
        <w:rPr>
          <w:rFonts w:ascii="Arial" w:hAnsi="Arial" w:cs="Arial"/>
          <w:b/>
          <w:color w:val="272727"/>
          <w:lang w:eastAsia="cs-CZ"/>
        </w:rPr>
        <w:t>,-Kč</w:t>
      </w:r>
    </w:p>
    <w:p w:rsidR="00195D91" w:rsidRDefault="00302BA6" w:rsidP="00195D91">
      <w:pPr>
        <w:tabs>
          <w:tab w:val="right" w:leader="dot" w:pos="9214"/>
        </w:tabs>
        <w:spacing w:after="240"/>
        <w:rPr>
          <w:rFonts w:ascii="Arial" w:hAnsi="Arial" w:cs="Arial"/>
          <w:color w:val="272727"/>
          <w:lang w:eastAsia="cs-CZ"/>
        </w:rPr>
      </w:pPr>
      <w:r>
        <w:rPr>
          <w:rFonts w:ascii="Arial" w:hAnsi="Arial" w:cs="Arial"/>
          <w:color w:val="272727"/>
          <w:lang w:eastAsia="cs-CZ"/>
        </w:rPr>
        <w:t>Konečná cena (včetně DPH)</w:t>
      </w:r>
      <w:r>
        <w:rPr>
          <w:rFonts w:ascii="Arial" w:hAnsi="Arial" w:cs="Arial"/>
          <w:color w:val="272727"/>
          <w:lang w:eastAsia="cs-CZ"/>
        </w:rPr>
        <w:tab/>
      </w:r>
      <w:r w:rsidR="00756BD7">
        <w:rPr>
          <w:rFonts w:ascii="Arial" w:hAnsi="Arial" w:cs="Arial"/>
          <w:color w:val="272727"/>
          <w:lang w:eastAsia="cs-CZ"/>
        </w:rPr>
        <w:t>81.000</w:t>
      </w:r>
      <w:r w:rsidRPr="00302BA6">
        <w:rPr>
          <w:rFonts w:ascii="Arial" w:hAnsi="Arial" w:cs="Arial"/>
          <w:b/>
          <w:color w:val="272727"/>
          <w:lang w:eastAsia="cs-CZ"/>
        </w:rPr>
        <w:t>,-Kč</w:t>
      </w:r>
    </w:p>
    <w:p w:rsidR="00195D91" w:rsidRDefault="00195D91" w:rsidP="00195D91">
      <w:pPr>
        <w:tabs>
          <w:tab w:val="right" w:leader="dot" w:pos="9214"/>
        </w:tabs>
        <w:spacing w:after="240"/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214"/>
        </w:tabs>
        <w:spacing w:after="240"/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214"/>
        </w:tabs>
        <w:spacing w:after="240"/>
        <w:rPr>
          <w:rFonts w:ascii="Arial" w:hAnsi="Arial" w:cs="Arial"/>
          <w:sz w:val="22"/>
        </w:rPr>
      </w:pPr>
    </w:p>
    <w:p w:rsidR="00CA0D35" w:rsidRPr="00195D91" w:rsidRDefault="00195D91" w:rsidP="00195D91">
      <w:pPr>
        <w:tabs>
          <w:tab w:val="right" w:leader="dot" w:pos="9214"/>
        </w:tabs>
        <w:spacing w:after="240"/>
        <w:rPr>
          <w:rFonts w:ascii="Arial" w:hAnsi="Arial" w:cs="Arial"/>
          <w:color w:val="272727"/>
          <w:lang w:eastAsia="cs-CZ"/>
        </w:rPr>
      </w:pPr>
      <w:bookmarkStart w:id="0" w:name="_GoBack"/>
      <w:r>
        <w:rPr>
          <w:rFonts w:ascii="Arial" w:hAnsi="Arial" w:cs="Arial"/>
          <w:sz w:val="22"/>
        </w:rPr>
        <w:t xml:space="preserve">Dodání možné ihned, servis a náhradní díly zajištěny ve firmě </w:t>
      </w:r>
      <w:proofErr w:type="spellStart"/>
      <w:proofErr w:type="gramStart"/>
      <w:r>
        <w:rPr>
          <w:rFonts w:ascii="Arial" w:hAnsi="Arial" w:cs="Arial"/>
          <w:sz w:val="22"/>
        </w:rPr>
        <w:t>SYNPRO,s.r.o</w:t>
      </w:r>
      <w:proofErr w:type="spellEnd"/>
      <w:r>
        <w:rPr>
          <w:rFonts w:ascii="Arial" w:hAnsi="Arial" w:cs="Arial"/>
          <w:sz w:val="22"/>
        </w:rPr>
        <w:t>.</w:t>
      </w:r>
      <w:proofErr w:type="gramEnd"/>
      <w:r>
        <w:rPr>
          <w:rFonts w:ascii="Arial" w:hAnsi="Arial" w:cs="Arial"/>
          <w:sz w:val="22"/>
        </w:rPr>
        <w:t xml:space="preserve"> ve Velkých Bílovicích.</w:t>
      </w:r>
    </w:p>
    <w:p w:rsidR="00195D91" w:rsidRDefault="00195D91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Servis se provádí u zákazníka přímo na místě, pokud by trvala oprava delší dobu, jsme schopni zdarma zapůjčit zdarma náš stroj.</w:t>
      </w:r>
    </w:p>
    <w:bookmarkEnd w:id="0"/>
    <w:p w:rsidR="00195D91" w:rsidRDefault="00195D91" w:rsidP="00302BA6">
      <w:pPr>
        <w:tabs>
          <w:tab w:val="right" w:leader="dot" w:pos="9072"/>
        </w:tabs>
        <w:spacing w:before="2040" w:after="12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3970020" cy="3339420"/>
            <wp:effectExtent l="0" t="0" r="0" b="0"/>
            <wp:wrapNone/>
            <wp:docPr id="3" name="Obrázek 3" descr="Obsah obrázku exteriér, sníh, země, žlutá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272-1802281268_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33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D91" w:rsidRDefault="00195D91" w:rsidP="00302BA6">
      <w:pPr>
        <w:tabs>
          <w:tab w:val="right" w:leader="dot" w:pos="9072"/>
        </w:tabs>
        <w:spacing w:before="2040" w:after="120"/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</w:p>
    <w:p w:rsidR="00195D91" w:rsidRDefault="00195D91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</w:p>
    <w:p w:rsidR="00A053E9" w:rsidRDefault="00F75B8A" w:rsidP="00195D91">
      <w:pPr>
        <w:tabs>
          <w:tab w:val="right" w:leader="dot" w:pos="9072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 pozdravem</w:t>
      </w:r>
    </w:p>
    <w:p w:rsidR="00F75B8A" w:rsidRDefault="00450250" w:rsidP="00F75B8A">
      <w:pPr>
        <w:tabs>
          <w:tab w:val="right" w:leader="dot" w:pos="9072"/>
        </w:tabs>
        <w:spacing w:after="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Jakub Olšina</w:t>
      </w:r>
    </w:p>
    <w:p w:rsidR="00F75B8A" w:rsidRPr="00242167" w:rsidRDefault="00F75B8A" w:rsidP="00242167">
      <w:pPr>
        <w:tabs>
          <w:tab w:val="right" w:leader="dot" w:pos="9072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SYNPRO, s.r.o.</w:t>
      </w:r>
    </w:p>
    <w:sectPr w:rsidR="00F75B8A" w:rsidRPr="00242167" w:rsidSect="00AD112E">
      <w:headerReference w:type="default" r:id="rId10"/>
      <w:footerReference w:type="default" r:id="rId11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617E" w:rsidRDefault="005B617E" w:rsidP="00390CA1">
      <w:r>
        <w:separator/>
      </w:r>
    </w:p>
  </w:endnote>
  <w:endnote w:type="continuationSeparator" w:id="0">
    <w:p w:rsidR="005B617E" w:rsidRDefault="005B617E" w:rsidP="00390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Web">
    <w:altName w:val="Corbel"/>
    <w:charset w:val="EE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BD7" w:rsidRPr="00E855C0" w:rsidRDefault="00756BD7">
    <w:pPr>
      <w:pStyle w:val="Zpat"/>
      <w:rPr>
        <w:rFonts w:ascii="Myriad Web" w:hAnsi="Myriad Web"/>
      </w:rPr>
    </w:pPr>
    <w:r w:rsidRPr="00E855C0">
      <w:rPr>
        <w:rFonts w:ascii="Myriad Web" w:hAnsi="Myriad Web"/>
        <w:b/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-937895</wp:posOffset>
              </wp:positionH>
              <wp:positionV relativeFrom="paragraph">
                <wp:posOffset>-17780</wp:posOffset>
              </wp:positionV>
              <wp:extent cx="7620000" cy="863600"/>
              <wp:effectExtent l="0" t="0" r="19050" b="1270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0" cy="863600"/>
                      </a:xfrm>
                      <a:prstGeom prst="rect">
                        <a:avLst/>
                      </a:prstGeom>
                      <a:solidFill>
                        <a:srgbClr val="255D38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56BD7" w:rsidRDefault="00756BD7" w:rsidP="00560936">
                          <w:pPr>
                            <w:tabs>
                              <w:tab w:val="right" w:pos="11057"/>
                            </w:tabs>
                            <w:ind w:left="567"/>
                            <w:rPr>
                              <w:rFonts w:ascii="Myriad Web" w:hAnsi="Myriad Web"/>
                            </w:rPr>
                          </w:pPr>
                          <w:r w:rsidRPr="00E855C0">
                            <w:rPr>
                              <w:rFonts w:ascii="Myriad Web" w:hAnsi="Myriad Web"/>
                              <w:b/>
                            </w:rPr>
                            <w:t>SYNPRO, s.r.o.</w:t>
                          </w:r>
                          <w:r>
                            <w:rPr>
                              <w:rFonts w:ascii="Myriad Web" w:hAnsi="Myriad Web"/>
                              <w:b/>
                            </w:rPr>
                            <w:tab/>
                          </w:r>
                          <w:r>
                            <w:rPr>
                              <w:rFonts w:ascii="Myriad Web" w:hAnsi="Myriad Web"/>
                            </w:rPr>
                            <w:t>+420 733 376 775</w:t>
                          </w:r>
                        </w:p>
                        <w:p w:rsidR="00756BD7" w:rsidRDefault="00756BD7" w:rsidP="00560936">
                          <w:pPr>
                            <w:tabs>
                              <w:tab w:val="right" w:pos="11057"/>
                            </w:tabs>
                            <w:ind w:left="567"/>
                            <w:rPr>
                              <w:rFonts w:ascii="Myriad Web" w:hAnsi="Myriad Web"/>
                            </w:rPr>
                          </w:pPr>
                          <w:r>
                            <w:rPr>
                              <w:rFonts w:ascii="Myriad Web" w:hAnsi="Myriad Web"/>
                            </w:rPr>
                            <w:t xml:space="preserve">Hlavní 406, 696 </w:t>
                          </w:r>
                          <w:proofErr w:type="gramStart"/>
                          <w:r>
                            <w:rPr>
                              <w:rFonts w:ascii="Myriad Web" w:hAnsi="Myriad Web"/>
                            </w:rPr>
                            <w:t>17  Dolní</w:t>
                          </w:r>
                          <w:proofErr w:type="gramEnd"/>
                          <w:r>
                            <w:rPr>
                              <w:rFonts w:ascii="Myriad Web" w:hAnsi="Myriad Web"/>
                            </w:rPr>
                            <w:t xml:space="preserve"> Bojanovice</w:t>
                          </w:r>
                          <w:r>
                            <w:rPr>
                              <w:rFonts w:ascii="Myriad Web" w:hAnsi="Myriad Web"/>
                            </w:rPr>
                            <w:tab/>
                            <w:t>obchod@synpro.cz</w:t>
                          </w:r>
                        </w:p>
                        <w:p w:rsidR="00756BD7" w:rsidRDefault="00756BD7" w:rsidP="00D64E0E">
                          <w:pPr>
                            <w:tabs>
                              <w:tab w:val="right" w:pos="11057"/>
                            </w:tabs>
                            <w:ind w:left="567"/>
                            <w:rPr>
                              <w:rFonts w:ascii="Myriad Web" w:hAnsi="Myriad Web"/>
                              <w:b/>
                            </w:rPr>
                          </w:pPr>
                          <w:r>
                            <w:rPr>
                              <w:rFonts w:ascii="Myriad Web" w:hAnsi="Myriad Web"/>
                            </w:rPr>
                            <w:t xml:space="preserve">IČ: </w:t>
                          </w:r>
                          <w:proofErr w:type="gramStart"/>
                          <w:r w:rsidRPr="007E23E7">
                            <w:rPr>
                              <w:rFonts w:ascii="Myriad Web" w:hAnsi="Myriad Web"/>
                            </w:rPr>
                            <w:t>29228298</w:t>
                          </w:r>
                          <w:r>
                            <w:rPr>
                              <w:rFonts w:ascii="Myriad Web" w:hAnsi="Myriad Web"/>
                            </w:rPr>
                            <w:t xml:space="preserve">  DIČ</w:t>
                          </w:r>
                          <w:proofErr w:type="gramEnd"/>
                          <w:r>
                            <w:rPr>
                              <w:rFonts w:ascii="Myriad Web" w:hAnsi="Myriad Web"/>
                            </w:rPr>
                            <w:t>: CZ</w:t>
                          </w:r>
                          <w:r w:rsidRPr="007E23E7">
                            <w:rPr>
                              <w:rFonts w:ascii="Myriad Web" w:hAnsi="Myriad Web"/>
                            </w:rPr>
                            <w:t>29228298</w:t>
                          </w:r>
                          <w:r>
                            <w:rPr>
                              <w:rFonts w:ascii="Myriad Web" w:hAnsi="Myriad Web"/>
                              <w:b/>
                            </w:rPr>
                            <w:tab/>
                          </w:r>
                          <w:r w:rsidRPr="00E855C0">
                            <w:rPr>
                              <w:rFonts w:ascii="Myriad Web" w:hAnsi="Myriad Web"/>
                              <w:b/>
                            </w:rPr>
                            <w:t>www.synpro.cz</w:t>
                          </w:r>
                        </w:p>
                        <w:p w:rsidR="00756BD7" w:rsidRPr="00560936" w:rsidRDefault="00756BD7" w:rsidP="00560936">
                          <w:pPr>
                            <w:ind w:left="567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3.85pt;margin-top:-1.4pt;width:600pt;height: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" fillcolor="#255d38" strokecolor="#1f4d78 [1604]" strokeweight="1pt">
              <v:textbox>
                <w:txbxContent>
                  <w:p w:rsidR="00756BD7" w:rsidRDefault="00756BD7" w:rsidP="00560936">
                    <w:pPr>
                      <w:tabs>
                        <w:tab w:val="right" w:pos="11057"/>
                      </w:tabs>
                      <w:ind w:left="567"/>
                      <w:rPr>
                        <w:rFonts w:ascii="Myriad Web" w:hAnsi="Myriad Web"/>
                      </w:rPr>
                    </w:pPr>
                    <w:r w:rsidRPr="00E855C0">
                      <w:rPr>
                        <w:rFonts w:ascii="Myriad Web" w:hAnsi="Myriad Web"/>
                        <w:b/>
                      </w:rPr>
                      <w:t>SYNPRO, s.r.o.</w:t>
                    </w:r>
                    <w:r>
                      <w:rPr>
                        <w:rFonts w:ascii="Myriad Web" w:hAnsi="Myriad Web"/>
                        <w:b/>
                      </w:rPr>
                      <w:tab/>
                    </w:r>
                    <w:r>
                      <w:rPr>
                        <w:rFonts w:ascii="Myriad Web" w:hAnsi="Myriad Web"/>
                      </w:rPr>
                      <w:t>+420 733 376 775</w:t>
                    </w:r>
                  </w:p>
                  <w:p w:rsidR="00756BD7" w:rsidRDefault="00756BD7" w:rsidP="00560936">
                    <w:pPr>
                      <w:tabs>
                        <w:tab w:val="right" w:pos="11057"/>
                      </w:tabs>
                      <w:ind w:left="567"/>
                      <w:rPr>
                        <w:rFonts w:ascii="Myriad Web" w:hAnsi="Myriad Web"/>
                      </w:rPr>
                    </w:pPr>
                    <w:r>
                      <w:rPr>
                        <w:rFonts w:ascii="Myriad Web" w:hAnsi="Myriad Web"/>
                      </w:rPr>
                      <w:t xml:space="preserve">Hlavní 406, 696 </w:t>
                    </w:r>
                    <w:proofErr w:type="gramStart"/>
                    <w:r>
                      <w:rPr>
                        <w:rFonts w:ascii="Myriad Web" w:hAnsi="Myriad Web"/>
                      </w:rPr>
                      <w:t>17  Dolní</w:t>
                    </w:r>
                    <w:proofErr w:type="gramEnd"/>
                    <w:r>
                      <w:rPr>
                        <w:rFonts w:ascii="Myriad Web" w:hAnsi="Myriad Web"/>
                      </w:rPr>
                      <w:t xml:space="preserve"> Bojanovice</w:t>
                    </w:r>
                    <w:r>
                      <w:rPr>
                        <w:rFonts w:ascii="Myriad Web" w:hAnsi="Myriad Web"/>
                      </w:rPr>
                      <w:tab/>
                      <w:t>obchod@synpro.cz</w:t>
                    </w:r>
                  </w:p>
                  <w:p w:rsidR="00756BD7" w:rsidRDefault="00756BD7" w:rsidP="00D64E0E">
                    <w:pPr>
                      <w:tabs>
                        <w:tab w:val="right" w:pos="11057"/>
                      </w:tabs>
                      <w:ind w:left="567"/>
                      <w:rPr>
                        <w:rFonts w:ascii="Myriad Web" w:hAnsi="Myriad Web"/>
                        <w:b/>
                      </w:rPr>
                    </w:pPr>
                    <w:r>
                      <w:rPr>
                        <w:rFonts w:ascii="Myriad Web" w:hAnsi="Myriad Web"/>
                      </w:rPr>
                      <w:t xml:space="preserve">IČ: </w:t>
                    </w:r>
                    <w:proofErr w:type="gramStart"/>
                    <w:r w:rsidRPr="007E23E7">
                      <w:rPr>
                        <w:rFonts w:ascii="Myriad Web" w:hAnsi="Myriad Web"/>
                      </w:rPr>
                      <w:t>29228298</w:t>
                    </w:r>
                    <w:r>
                      <w:rPr>
                        <w:rFonts w:ascii="Myriad Web" w:hAnsi="Myriad Web"/>
                      </w:rPr>
                      <w:t xml:space="preserve">  DIČ</w:t>
                    </w:r>
                    <w:proofErr w:type="gramEnd"/>
                    <w:r>
                      <w:rPr>
                        <w:rFonts w:ascii="Myriad Web" w:hAnsi="Myriad Web"/>
                      </w:rPr>
                      <w:t>: CZ</w:t>
                    </w:r>
                    <w:r w:rsidRPr="007E23E7">
                      <w:rPr>
                        <w:rFonts w:ascii="Myriad Web" w:hAnsi="Myriad Web"/>
                      </w:rPr>
                      <w:t>29228298</w:t>
                    </w:r>
                    <w:r>
                      <w:rPr>
                        <w:rFonts w:ascii="Myriad Web" w:hAnsi="Myriad Web"/>
                        <w:b/>
                      </w:rPr>
                      <w:tab/>
                    </w:r>
                    <w:r w:rsidRPr="00E855C0">
                      <w:rPr>
                        <w:rFonts w:ascii="Myriad Web" w:hAnsi="Myriad Web"/>
                        <w:b/>
                      </w:rPr>
                      <w:t>www.synpro.cz</w:t>
                    </w:r>
                  </w:p>
                  <w:p w:rsidR="00756BD7" w:rsidRPr="00560936" w:rsidRDefault="00756BD7" w:rsidP="00560936">
                    <w:pPr>
                      <w:ind w:left="567"/>
                      <w:rPr>
                        <w:b/>
                        <w:sz w:val="16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756BD7" w:rsidRPr="00E855C0" w:rsidRDefault="00756BD7">
    <w:pPr>
      <w:pStyle w:val="Zpat"/>
      <w:rPr>
        <w:rFonts w:ascii="Myriad Web" w:hAnsi="Myriad Web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617E" w:rsidRDefault="005B617E" w:rsidP="00390CA1">
      <w:r>
        <w:separator/>
      </w:r>
    </w:p>
  </w:footnote>
  <w:footnote w:type="continuationSeparator" w:id="0">
    <w:p w:rsidR="005B617E" w:rsidRDefault="005B617E" w:rsidP="00390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BD7" w:rsidRPr="006D71C1" w:rsidRDefault="00756BD7" w:rsidP="00CF30D3">
    <w:pPr>
      <w:pStyle w:val="Zhlav"/>
      <w:spacing w:before="120"/>
      <w:jc w:val="right"/>
      <w:rPr>
        <w:rFonts w:ascii="Myriad Web" w:hAnsi="Myriad Web"/>
      </w:rPr>
    </w:pPr>
    <w:r w:rsidRPr="006D71C1">
      <w:rPr>
        <w:rFonts w:ascii="Myriad Web" w:hAnsi="Myriad Web"/>
        <w:noProof/>
        <w:lang w:eastAsia="cs-CZ"/>
      </w:rPr>
      <w:drawing>
        <wp:anchor distT="0" distB="0" distL="114300" distR="114300" simplePos="0" relativeHeight="251662336" behindDoc="0" locked="0" layoutInCell="1" allowOverlap="1" wp14:anchorId="569D7781" wp14:editId="71FE6DAC">
          <wp:simplePos x="0" y="0"/>
          <wp:positionH relativeFrom="column">
            <wp:posOffset>-347345</wp:posOffset>
          </wp:positionH>
          <wp:positionV relativeFrom="paragraph">
            <wp:posOffset>-107315</wp:posOffset>
          </wp:positionV>
          <wp:extent cx="3147116" cy="1000125"/>
          <wp:effectExtent l="0" t="0" r="0" b="0"/>
          <wp:wrapSquare wrapText="bothSides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YNPRO_logo bez sloga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7116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Web" w:hAnsi="Myriad Web"/>
        <w:noProof/>
        <w:lang w:eastAsia="cs-CZ"/>
      </w:rPr>
      <w:t>SYNPRO, s.r.o.</w:t>
    </w:r>
  </w:p>
  <w:p w:rsidR="00756BD7" w:rsidRDefault="00756BD7" w:rsidP="00302BA6">
    <w:pPr>
      <w:pStyle w:val="Zhlav"/>
      <w:jc w:val="right"/>
      <w:rPr>
        <w:rFonts w:ascii="Myriad Web" w:hAnsi="Myriad Web"/>
      </w:rPr>
    </w:pPr>
    <w:r>
      <w:rPr>
        <w:rFonts w:ascii="Myriad Web" w:hAnsi="Myriad Web"/>
      </w:rPr>
      <w:t>Jakub Olšina</w:t>
    </w:r>
  </w:p>
  <w:p w:rsidR="00756BD7" w:rsidRDefault="00756BD7" w:rsidP="00302BA6">
    <w:pPr>
      <w:pStyle w:val="Zhlav"/>
      <w:jc w:val="right"/>
      <w:rPr>
        <w:rFonts w:ascii="Myriad Web" w:hAnsi="Myriad Web"/>
      </w:rPr>
    </w:pPr>
    <w:r>
      <w:rPr>
        <w:rFonts w:ascii="Myriad Web" w:hAnsi="Myriad Web"/>
      </w:rPr>
      <w:t>+420 733 376 775</w:t>
    </w:r>
  </w:p>
  <w:p w:rsidR="00756BD7" w:rsidRPr="00302BA6" w:rsidRDefault="00756BD7" w:rsidP="00302BA6">
    <w:pPr>
      <w:pStyle w:val="Zhlav"/>
      <w:jc w:val="right"/>
      <w:rPr>
        <w:rFonts w:ascii="Myriad Web" w:hAnsi="Myriad Web"/>
      </w:rPr>
    </w:pPr>
    <w:r>
      <w:rPr>
        <w:rFonts w:ascii="Myriad Web" w:hAnsi="Myriad Web"/>
      </w:rPr>
      <w:t>obchod@synpro.cz</w:t>
    </w:r>
  </w:p>
  <w:p w:rsidR="00756BD7" w:rsidRPr="00302BA6" w:rsidRDefault="00756BD7" w:rsidP="00CF30D3">
    <w:pPr>
      <w:pStyle w:val="Zhlav"/>
      <w:spacing w:after="240"/>
      <w:jc w:val="right"/>
      <w:rPr>
        <w:rFonts w:ascii="Myriad Web" w:hAnsi="Myriad Web"/>
        <w:sz w:val="4"/>
      </w:rPr>
    </w:pPr>
    <w:r w:rsidRPr="00302BA6">
      <w:rPr>
        <w:noProof/>
        <w:sz w:val="4"/>
        <w:lang w:eastAsia="cs-CZ"/>
      </w:rPr>
      <w:drawing>
        <wp:anchor distT="0" distB="0" distL="114300" distR="114300" simplePos="0" relativeHeight="251661312" behindDoc="1" locked="0" layoutInCell="1" allowOverlap="1" wp14:anchorId="48C24935" wp14:editId="607F5B7B">
          <wp:simplePos x="0" y="0"/>
          <wp:positionH relativeFrom="column">
            <wp:posOffset>1967230</wp:posOffset>
          </wp:positionH>
          <wp:positionV relativeFrom="paragraph">
            <wp:posOffset>3608070</wp:posOffset>
          </wp:positionV>
          <wp:extent cx="5760720" cy="5778500"/>
          <wp:effectExtent l="0" t="0" r="0" b="0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stka SYNPRO.jpg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7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E7160"/>
    <w:multiLevelType w:val="multilevel"/>
    <w:tmpl w:val="A376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0672F4"/>
    <w:multiLevelType w:val="hybridMultilevel"/>
    <w:tmpl w:val="1E445B64"/>
    <w:lvl w:ilvl="0" w:tplc="77F8038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CA1"/>
    <w:rsid w:val="00001B46"/>
    <w:rsid w:val="00003672"/>
    <w:rsid w:val="0003063D"/>
    <w:rsid w:val="000376E3"/>
    <w:rsid w:val="000826FE"/>
    <w:rsid w:val="00195D91"/>
    <w:rsid w:val="00241F3F"/>
    <w:rsid w:val="00242167"/>
    <w:rsid w:val="00285896"/>
    <w:rsid w:val="002A676D"/>
    <w:rsid w:val="002D6B5A"/>
    <w:rsid w:val="00302BA6"/>
    <w:rsid w:val="00383449"/>
    <w:rsid w:val="00390CA1"/>
    <w:rsid w:val="003C0246"/>
    <w:rsid w:val="003D040B"/>
    <w:rsid w:val="003F7403"/>
    <w:rsid w:val="00450250"/>
    <w:rsid w:val="004629BC"/>
    <w:rsid w:val="00483C9C"/>
    <w:rsid w:val="004B1C88"/>
    <w:rsid w:val="00560936"/>
    <w:rsid w:val="00587632"/>
    <w:rsid w:val="005B617E"/>
    <w:rsid w:val="005F735D"/>
    <w:rsid w:val="006B6BB2"/>
    <w:rsid w:val="00707708"/>
    <w:rsid w:val="00756BD7"/>
    <w:rsid w:val="007E23E7"/>
    <w:rsid w:val="007E736D"/>
    <w:rsid w:val="00851016"/>
    <w:rsid w:val="008B03E5"/>
    <w:rsid w:val="00931622"/>
    <w:rsid w:val="009654E5"/>
    <w:rsid w:val="00997096"/>
    <w:rsid w:val="009E0D08"/>
    <w:rsid w:val="00A053E9"/>
    <w:rsid w:val="00A9142E"/>
    <w:rsid w:val="00AD112E"/>
    <w:rsid w:val="00AD19FA"/>
    <w:rsid w:val="00B2551E"/>
    <w:rsid w:val="00B50ABE"/>
    <w:rsid w:val="00B7303D"/>
    <w:rsid w:val="00BF690A"/>
    <w:rsid w:val="00C33894"/>
    <w:rsid w:val="00CA0D35"/>
    <w:rsid w:val="00CA526E"/>
    <w:rsid w:val="00CF30D3"/>
    <w:rsid w:val="00D0308F"/>
    <w:rsid w:val="00D1420A"/>
    <w:rsid w:val="00D376F2"/>
    <w:rsid w:val="00D64E0E"/>
    <w:rsid w:val="00E855C0"/>
    <w:rsid w:val="00EB261C"/>
    <w:rsid w:val="00EC268B"/>
    <w:rsid w:val="00F7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D26CA"/>
  <w15:chartTrackingRefBased/>
  <w15:docId w15:val="{957024E9-F512-4893-BB7D-A5FB3B3AF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F3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01B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003672"/>
    <w:pPr>
      <w:spacing w:before="100" w:beforeAutospacing="1" w:after="100" w:afterAutospacing="1"/>
      <w:outlineLvl w:val="2"/>
    </w:pPr>
    <w:rPr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0CA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390CA1"/>
  </w:style>
  <w:style w:type="paragraph" w:styleId="Zpat">
    <w:name w:val="footer"/>
    <w:basedOn w:val="Normln"/>
    <w:link w:val="ZpatChar"/>
    <w:uiPriority w:val="99"/>
    <w:unhideWhenUsed/>
    <w:rsid w:val="00390CA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390CA1"/>
  </w:style>
  <w:style w:type="character" w:styleId="Hypertextovodkaz">
    <w:name w:val="Hyperlink"/>
    <w:basedOn w:val="Standardnpsmoodstavce"/>
    <w:uiPriority w:val="99"/>
    <w:unhideWhenUsed/>
    <w:rsid w:val="00560936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D1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eznamu2zvraznn2">
    <w:name w:val="List Table 2 Accent 2"/>
    <w:basedOn w:val="Normlntabulka"/>
    <w:uiPriority w:val="47"/>
    <w:rsid w:val="002421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ulkaseznamu2zvraznn6">
    <w:name w:val="List Table 2 Accent 6"/>
    <w:basedOn w:val="Normlntabulka"/>
    <w:uiPriority w:val="47"/>
    <w:rsid w:val="002421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adpis3Char">
    <w:name w:val="Nadpis 3 Char"/>
    <w:basedOn w:val="Standardnpsmoodstavce"/>
    <w:link w:val="Nadpis3"/>
    <w:uiPriority w:val="9"/>
    <w:rsid w:val="0000367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03672"/>
    <w:pPr>
      <w:spacing w:before="100" w:beforeAutospacing="1" w:after="100" w:afterAutospacing="1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709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096"/>
    <w:rPr>
      <w:rFonts w:ascii="Segoe UI" w:eastAsia="Times New Roman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001B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rsid w:val="00001B46"/>
    <w:pPr>
      <w:suppressAutoHyphens/>
      <w:jc w:val="both"/>
    </w:pPr>
    <w:rPr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001B4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zev">
    <w:name w:val="Title"/>
    <w:basedOn w:val="Normln"/>
    <w:link w:val="NzevChar"/>
    <w:qFormat/>
    <w:rsid w:val="00001B46"/>
    <w:pPr>
      <w:jc w:val="center"/>
    </w:pPr>
    <w:rPr>
      <w:b/>
      <w:sz w:val="4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001B46"/>
    <w:rPr>
      <w:rFonts w:ascii="Times New Roman" w:eastAsia="Times New Roman" w:hAnsi="Times New Roman" w:cs="Times New Roman"/>
      <w:b/>
      <w:sz w:val="44"/>
      <w:szCs w:val="20"/>
      <w:lang w:eastAsia="cs-CZ"/>
    </w:rPr>
  </w:style>
  <w:style w:type="paragraph" w:customStyle="1" w:styleId="Podpiselektronickpoty">
    <w:name w:val="Podpis elektronické pošty"/>
    <w:basedOn w:val="Normln"/>
    <w:rsid w:val="00001B46"/>
    <w:pPr>
      <w:suppressAutoHyphens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5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32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296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5B3A1-71F6-4091-84C6-586A730F2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341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Uživatel</cp:lastModifiedBy>
  <cp:revision>4</cp:revision>
  <cp:lastPrinted>2018-01-23T14:07:00Z</cp:lastPrinted>
  <dcterms:created xsi:type="dcterms:W3CDTF">2018-05-23T11:01:00Z</dcterms:created>
  <dcterms:modified xsi:type="dcterms:W3CDTF">2018-05-23T11:09:00Z</dcterms:modified>
</cp:coreProperties>
</file>